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6F" w:rsidRPr="00E20D6F" w:rsidRDefault="00E20D6F" w:rsidP="00E20D6F">
      <w:pPr>
        <w:shd w:val="clear" w:color="auto" w:fill="F0F0F0"/>
        <w:rPr>
          <w:rFonts w:eastAsia="Times New Roman"/>
          <w:color w:val="666666"/>
        </w:rPr>
      </w:pPr>
      <w:r w:rsidRPr="00E20D6F">
        <w:rPr>
          <w:rStyle w:val="relwriter"/>
          <w:rFonts w:eastAsia="Times New Roman"/>
          <w:color w:val="666666"/>
          <w:bdr w:val="none" w:sz="0" w:space="0" w:color="auto" w:frame="1"/>
        </w:rPr>
        <w:t xml:space="preserve">Μιχάλης </w:t>
      </w:r>
      <w:proofErr w:type="spellStart"/>
      <w:r w:rsidRPr="00E20D6F">
        <w:rPr>
          <w:rStyle w:val="relwriter"/>
          <w:rFonts w:eastAsia="Times New Roman"/>
          <w:color w:val="666666"/>
          <w:bdr w:val="none" w:sz="0" w:space="0" w:color="auto" w:frame="1"/>
        </w:rPr>
        <w:t>Τρούλης</w:t>
      </w:r>
      <w:proofErr w:type="spellEnd"/>
    </w:p>
    <w:p w:rsidR="00E20D6F" w:rsidRDefault="00E20D6F" w:rsidP="00E20D6F">
      <w:pPr>
        <w:shd w:val="clear" w:color="auto" w:fill="F0F0F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857500" cy="2143125"/>
            <wp:effectExtent l="0" t="0" r="0" b="9525"/>
            <wp:docPr id="1" name="Picture 1" descr="Στο Αρκάδι τέθηκαν τα θεμέλια του πρώτου Παγκρήτιου Πολιτιστικού Κινή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το Αρκάδι τέθηκαν τα θεμέλια του πρώτου Παγκρήτιου Πολιτιστικού Κινήματο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Arial" w:eastAsia="Times New Roman" w:hAnsi="Arial" w:cs="Arial"/>
          <w:color w:val="333333"/>
          <w:sz w:val="21"/>
          <w:szCs w:val="21"/>
        </w:rPr>
        <w:t> </w:t>
      </w:r>
      <w:bookmarkStart w:id="0" w:name="_GoBack"/>
      <w:bookmarkEnd w:id="0"/>
      <w:r>
        <w:rPr>
          <w:rFonts w:ascii="Arial" w:eastAsia="Times New Roman" w:hAnsi="Arial" w:cs="Arial"/>
          <w:color w:val="333333"/>
          <w:sz w:val="21"/>
          <w:szCs w:val="21"/>
        </w:rPr>
        <w:br/>
      </w:r>
    </w:p>
    <w:p w:rsidR="00E20D6F" w:rsidRDefault="00E20D6F" w:rsidP="00E20D6F">
      <w:pPr>
        <w:shd w:val="clear" w:color="auto" w:fill="FFFFFF"/>
        <w:rPr>
          <w:rFonts w:eastAsia="Times New Roman"/>
          <w:color w:val="000000"/>
        </w:rPr>
      </w:pPr>
    </w:p>
    <w:p w:rsidR="00E20D6F" w:rsidRDefault="00E20D6F" w:rsidP="00E20D6F">
      <w:pPr>
        <w:shd w:val="clear" w:color="auto" w:fill="FFFFFF"/>
        <w:jc w:val="both"/>
        <w:rPr>
          <w:rFonts w:eastAsia="Times New Roman"/>
          <w:color w:val="000000"/>
        </w:rPr>
      </w:pPr>
    </w:p>
    <w:p w:rsidR="00D1595E" w:rsidRPr="00E20D6F" w:rsidRDefault="00D1595E" w:rsidP="00D1595E">
      <w:pPr>
        <w:pStyle w:val="Heading2"/>
        <w:shd w:val="clear" w:color="auto" w:fill="F0F0F0"/>
        <w:spacing w:before="0" w:beforeAutospacing="0" w:after="75" w:afterAutospacing="0"/>
        <w:rPr>
          <w:rFonts w:eastAsia="Times New Roman"/>
          <w:color w:val="333333"/>
          <w:sz w:val="24"/>
          <w:szCs w:val="24"/>
        </w:rPr>
      </w:pPr>
      <w:r w:rsidRPr="00E20D6F">
        <w:rPr>
          <w:rFonts w:eastAsia="Times New Roman"/>
          <w:color w:val="333333"/>
          <w:sz w:val="24"/>
          <w:szCs w:val="24"/>
        </w:rPr>
        <w:t xml:space="preserve">Στο </w:t>
      </w:r>
      <w:proofErr w:type="spellStart"/>
      <w:r w:rsidRPr="00E20D6F">
        <w:rPr>
          <w:rFonts w:eastAsia="Times New Roman"/>
          <w:color w:val="333333"/>
          <w:sz w:val="24"/>
          <w:szCs w:val="24"/>
        </w:rPr>
        <w:t>Αρκάδι</w:t>
      </w:r>
      <w:proofErr w:type="spellEnd"/>
      <w:r w:rsidRPr="00E20D6F">
        <w:rPr>
          <w:rFonts w:eastAsia="Times New Roman"/>
          <w:color w:val="333333"/>
          <w:sz w:val="24"/>
          <w:szCs w:val="24"/>
        </w:rPr>
        <w:t xml:space="preserve"> τέθηκαν τα θεμέλια του πρώτου Παγκρήτιου Πολιτιστικού Κινήματος</w:t>
      </w:r>
    </w:p>
    <w:p w:rsidR="00E20D6F" w:rsidRDefault="00E20D6F" w:rsidP="00E20D6F">
      <w:pPr>
        <w:shd w:val="clear" w:color="auto" w:fill="FFFFFF"/>
        <w:jc w:val="both"/>
        <w:rPr>
          <w:rFonts w:eastAsia="Times New Roman"/>
          <w:color w:val="000000"/>
        </w:rPr>
      </w:pPr>
    </w:p>
    <w:p w:rsidR="00E20D6F" w:rsidRDefault="00E20D6F" w:rsidP="00E20D6F">
      <w:pPr>
        <w:shd w:val="clear" w:color="auto" w:fill="FFFFFF"/>
        <w:jc w:val="both"/>
        <w:rPr>
          <w:rFonts w:eastAsia="Times New Roman"/>
          <w:color w:val="000000"/>
        </w:rPr>
      </w:pPr>
      <w:r w:rsidRPr="00E20D6F">
        <w:rPr>
          <w:rFonts w:eastAsia="Times New Roman"/>
          <w:color w:val="000000"/>
        </w:rPr>
        <w:t xml:space="preserve">Στο Διήμερο Συνέδριο: Πολιτισμικές συνιστώσες στη διαμόρφωση του Σύγχρονου Κρητικού Πολιτισμού, που πραγματοποιήθηκε στο ιστορικό μοναστήρι </w:t>
      </w:r>
      <w:proofErr w:type="spellStart"/>
      <w:r w:rsidRPr="00E20D6F">
        <w:rPr>
          <w:rFonts w:eastAsia="Times New Roman"/>
          <w:color w:val="000000"/>
        </w:rPr>
        <w:t>Αρκάδι</w:t>
      </w:r>
      <w:proofErr w:type="spellEnd"/>
      <w:r w:rsidRPr="00E20D6F">
        <w:rPr>
          <w:rFonts w:eastAsia="Times New Roman"/>
          <w:color w:val="000000"/>
        </w:rPr>
        <w:t xml:space="preserve">, στις 14 και 15 Δεκεμβρίου 2013, τέθηκαν τα θεμέλια του </w:t>
      </w:r>
      <w:r>
        <w:rPr>
          <w:rFonts w:eastAsia="Times New Roman"/>
          <w:color w:val="000000"/>
        </w:rPr>
        <w:t xml:space="preserve">πρώτου Παγκρήτιου Πολιτιστικού </w:t>
      </w:r>
      <w:r w:rsidRPr="00E20D6F">
        <w:rPr>
          <w:rFonts w:eastAsia="Times New Roman"/>
          <w:color w:val="000000"/>
        </w:rPr>
        <w:t>Κινήματος.</w:t>
      </w:r>
    </w:p>
    <w:p w:rsidR="00E20D6F" w:rsidRPr="00E20D6F" w:rsidRDefault="00E20D6F" w:rsidP="00E20D6F">
      <w:pPr>
        <w:shd w:val="clear" w:color="auto" w:fill="FFFFFF"/>
        <w:jc w:val="both"/>
        <w:rPr>
          <w:rFonts w:eastAsia="Times New Roman"/>
          <w:color w:val="000000"/>
        </w:rPr>
      </w:pPr>
      <w:r w:rsidRPr="00E20D6F">
        <w:rPr>
          <w:rFonts w:eastAsia="Times New Roman"/>
          <w:color w:val="000000"/>
        </w:rPr>
        <w:t>Συμμετείχαν </w:t>
      </w:r>
      <w:r w:rsidRPr="00E20D6F">
        <w:rPr>
          <w:rStyle w:val="Strong"/>
          <w:rFonts w:eastAsia="Times New Roman"/>
          <w:color w:val="000000"/>
          <w:bdr w:val="none" w:sz="0" w:space="0" w:color="auto" w:frame="1"/>
        </w:rPr>
        <w:t>εκπρόσωποι 200 πολιτιστικών Συλλόγων</w:t>
      </w:r>
      <w:r w:rsidRPr="00E20D6F">
        <w:rPr>
          <w:rFonts w:eastAsia="Times New Roman"/>
          <w:color w:val="000000"/>
        </w:rPr>
        <w:t> και άλλων πολιτιστικ</w:t>
      </w:r>
      <w:r>
        <w:rPr>
          <w:rFonts w:eastAsia="Times New Roman"/>
          <w:color w:val="000000"/>
        </w:rPr>
        <w:t xml:space="preserve">ών φορέων από όλους τους νομούς </w:t>
      </w:r>
      <w:r w:rsidRPr="00E20D6F">
        <w:rPr>
          <w:rFonts w:eastAsia="Times New Roman"/>
          <w:color w:val="000000"/>
        </w:rPr>
        <w:t>της Κρήτης, με τέσσερις κοινούς στόχους διαμόρφωσης του Σύγχρονου Κρητικού Πολιτισμού: </w:t>
      </w:r>
      <w:r w:rsidRPr="00E20D6F">
        <w:rPr>
          <w:rStyle w:val="Strong"/>
          <w:rFonts w:eastAsia="Times New Roman"/>
          <w:color w:val="000000"/>
          <w:bdr w:val="none" w:sz="0" w:space="0" w:color="auto" w:frame="1"/>
        </w:rPr>
        <w:t>Αναπτύσσουμε τον διάλογο. Διατηρούμε την αυτοτέλειά μας. Δυναμώνουμε τον εθελοντισμό και τη συνεργασία μας. Κάνουμε πιο αποτελεσματικές τις δι</w:t>
      </w:r>
      <w:r>
        <w:rPr>
          <w:rStyle w:val="Strong"/>
          <w:rFonts w:eastAsia="Times New Roman"/>
          <w:color w:val="000000"/>
          <w:bdr w:val="none" w:sz="0" w:space="0" w:color="auto" w:frame="1"/>
        </w:rPr>
        <w:t xml:space="preserve">εκδικήσεις μας για τον πολιτισμό </w:t>
      </w:r>
      <w:r w:rsidRPr="00E20D6F">
        <w:rPr>
          <w:rStyle w:val="Strong"/>
          <w:rFonts w:eastAsia="Times New Roman"/>
          <w:color w:val="000000"/>
          <w:bdr w:val="none" w:sz="0" w:space="0" w:color="auto" w:frame="1"/>
        </w:rPr>
        <w:t>της Κρήτης.</w:t>
      </w:r>
      <w:r w:rsidRPr="00E20D6F">
        <w:rPr>
          <w:rFonts w:eastAsia="Times New Roman"/>
          <w:b/>
          <w:bCs/>
          <w:color w:val="000000"/>
          <w:bdr w:val="none" w:sz="0" w:space="0" w:color="auto" w:frame="1"/>
        </w:rPr>
        <w:br/>
      </w:r>
      <w:r w:rsidRPr="00E20D6F">
        <w:rPr>
          <w:rStyle w:val="Strong"/>
          <w:rFonts w:eastAsia="Times New Roman"/>
          <w:color w:val="000000"/>
          <w:bdr w:val="none" w:sz="0" w:space="0" w:color="auto" w:frame="1"/>
        </w:rPr>
        <w:t> </w:t>
      </w:r>
    </w:p>
    <w:p w:rsidR="00E20D6F" w:rsidRPr="00E20D6F" w:rsidRDefault="00E20D6F" w:rsidP="00E20D6F">
      <w:pPr>
        <w:shd w:val="clear" w:color="auto" w:fill="FFFFFF"/>
        <w:jc w:val="both"/>
        <w:rPr>
          <w:rFonts w:eastAsia="Times New Roman"/>
          <w:color w:val="000000"/>
        </w:rPr>
      </w:pPr>
      <w:r w:rsidRPr="00E20D6F">
        <w:rPr>
          <w:rFonts w:eastAsia="Times New Roman"/>
          <w:color w:val="000000"/>
        </w:rPr>
        <w:t>Με κύριο άξονα τον πολιτισμό της Κρήτης και σταθερή αναφορά στον Άνθρωπο, ακούστηκαν εισηγήσεις: για τον Αρχαίο Πολιτισμό, την Παράδοση, τη Φύση, την Κρητική Διατροφή, τα Προϊόντας της Κρητικής Γης, την Εκπαίδευση, τον Τουρισμό, την Κοινωνική Αλληλεγγύη και Συνοχή, θέματα που εμπίπτουν στις αρμοδιότητες του σύγχρονου υγιούς πολιτιστικού κινήματος. Όμως, όλα αυτά για να φέρουν αποτέλεσμα απαιτούν: </w:t>
      </w:r>
      <w:r w:rsidRPr="00E20D6F">
        <w:rPr>
          <w:rStyle w:val="Strong"/>
          <w:rFonts w:eastAsia="Times New Roman"/>
          <w:color w:val="000000"/>
          <w:bdr w:val="none" w:sz="0" w:space="0" w:color="auto" w:frame="1"/>
        </w:rPr>
        <w:t>Όραμα, Ιδέες, Έρευνα και Πράξη</w:t>
      </w:r>
      <w:r w:rsidRPr="00E20D6F">
        <w:rPr>
          <w:rFonts w:eastAsia="Times New Roman"/>
          <w:color w:val="000000"/>
        </w:rPr>
        <w:t>. Τα στοιχεία αυτά θα φέρουν την ανατροπή του παλιού, γιατί εγγυώνται το νέο, το μέλλον του τόπου... Εξάλλου, όλες και όλοι, που μετέχουμε ενεργά στη μετάβαση αυτή, έχουμε συνειδητοποιήσει πως ο πολιτισμός είναι </w:t>
      </w:r>
      <w:r w:rsidRPr="00E20D6F">
        <w:rPr>
          <w:rStyle w:val="Strong"/>
          <w:rFonts w:eastAsia="Times New Roman"/>
          <w:color w:val="000000"/>
          <w:bdr w:val="none" w:sz="0" w:space="0" w:color="auto" w:frame="1"/>
        </w:rPr>
        <w:t>το τελευταίο οχυρό</w:t>
      </w:r>
      <w:r w:rsidRPr="00E20D6F">
        <w:rPr>
          <w:rFonts w:eastAsia="Times New Roman"/>
          <w:color w:val="000000"/>
        </w:rPr>
        <w:t> π</w:t>
      </w:r>
      <w:r>
        <w:rPr>
          <w:rFonts w:eastAsia="Times New Roman"/>
          <w:color w:val="000000"/>
        </w:rPr>
        <w:t>ου επιβάλλεται να «κρατούμε γερά</w:t>
      </w:r>
      <w:r w:rsidRPr="00E20D6F">
        <w:rPr>
          <w:rFonts w:eastAsia="Times New Roman"/>
          <w:color w:val="000000"/>
        </w:rPr>
        <w:t>» για να είμαστε ελεύθεροι και να μπορούμε να έχουμε και να λέμε την άποψή μας.</w:t>
      </w:r>
      <w:r w:rsidRPr="00E20D6F">
        <w:rPr>
          <w:rFonts w:eastAsia="Times New Roman"/>
          <w:color w:val="000000"/>
        </w:rPr>
        <w:br/>
        <w:t> </w:t>
      </w:r>
    </w:p>
    <w:p w:rsidR="00E20D6F" w:rsidRPr="00E20D6F" w:rsidRDefault="00E20D6F" w:rsidP="00E20D6F">
      <w:pPr>
        <w:shd w:val="clear" w:color="auto" w:fill="FFFFFF"/>
        <w:jc w:val="both"/>
        <w:rPr>
          <w:rFonts w:eastAsia="Times New Roman"/>
          <w:color w:val="000000"/>
        </w:rPr>
      </w:pPr>
      <w:r w:rsidRPr="00E20D6F">
        <w:rPr>
          <w:rFonts w:eastAsia="Times New Roman"/>
          <w:color w:val="000000"/>
        </w:rPr>
        <w:t>Η σύνδεση της Συνάντησης με τον εορτασμό των 100 χρόνων από την προσάρτηση της Κρήτης στην Ελλάδα και η επιλογή του Αρκαδίου για την πραγματοποίησή της λειτούργησαν και σημειολογικά, γεγονός που ένωσε περισσότερο τους Συνέδρους και τους οδήγησε ωριμότερα στη σημαντική απόφασή τους: </w:t>
      </w:r>
      <w:r w:rsidRPr="00E20D6F">
        <w:rPr>
          <w:rStyle w:val="Strong"/>
          <w:rFonts w:eastAsia="Times New Roman"/>
          <w:color w:val="000000"/>
          <w:bdr w:val="none" w:sz="0" w:space="0" w:color="auto" w:frame="1"/>
        </w:rPr>
        <w:t>την ενιαία δημιουργική έκφραση του πολιτισμού της Κρήτης.</w:t>
      </w:r>
      <w:r w:rsidRPr="00E20D6F">
        <w:rPr>
          <w:rFonts w:eastAsia="Times New Roman"/>
          <w:b/>
          <w:bCs/>
          <w:color w:val="000000"/>
          <w:bdr w:val="none" w:sz="0" w:space="0" w:color="auto" w:frame="1"/>
        </w:rPr>
        <w:br/>
      </w:r>
      <w:r w:rsidRPr="00E20D6F">
        <w:rPr>
          <w:rStyle w:val="Strong"/>
          <w:rFonts w:eastAsia="Times New Roman"/>
          <w:color w:val="000000"/>
          <w:bdr w:val="none" w:sz="0" w:space="0" w:color="auto" w:frame="1"/>
        </w:rPr>
        <w:t> </w:t>
      </w:r>
    </w:p>
    <w:p w:rsidR="00E20D6F" w:rsidRPr="00E20D6F" w:rsidRDefault="00E20D6F" w:rsidP="00E20D6F">
      <w:pPr>
        <w:shd w:val="clear" w:color="auto" w:fill="FFFFFF"/>
        <w:jc w:val="both"/>
        <w:rPr>
          <w:rFonts w:eastAsia="Times New Roman"/>
          <w:color w:val="000000"/>
        </w:rPr>
      </w:pPr>
      <w:r w:rsidRPr="00E20D6F">
        <w:rPr>
          <w:rFonts w:eastAsia="Times New Roman"/>
          <w:color w:val="000000"/>
        </w:rPr>
        <w:lastRenderedPageBreak/>
        <w:t>Όλες και όλοι που εργάστηκαν, περισσότερο από δύο χρόνια, για τη Συνάντηση αυτή, η οποία έθεσε τα θεμέλια του πρώτου Παγκρήτιου Πολιτιστικού Κινήματος, επιβάλλεται να αποτελέσουν πρότυπα εθελοντισμού για τη συνέχειά του.</w:t>
      </w:r>
      <w:r w:rsidRPr="00E20D6F">
        <w:rPr>
          <w:rFonts w:eastAsia="Times New Roman"/>
          <w:color w:val="000000"/>
        </w:rPr>
        <w:br/>
        <w:t> </w:t>
      </w:r>
    </w:p>
    <w:p w:rsidR="00E20D6F" w:rsidRPr="00E20D6F" w:rsidRDefault="00E20D6F" w:rsidP="00E20D6F">
      <w:pPr>
        <w:shd w:val="clear" w:color="auto" w:fill="FFFFFF"/>
        <w:jc w:val="both"/>
        <w:rPr>
          <w:rFonts w:eastAsia="Times New Roman"/>
          <w:color w:val="000000"/>
        </w:rPr>
      </w:pPr>
      <w:r w:rsidRPr="00E20D6F">
        <w:rPr>
          <w:rFonts w:eastAsia="Times New Roman"/>
          <w:color w:val="000000"/>
        </w:rPr>
        <w:t xml:space="preserve">Μιχάλης </w:t>
      </w:r>
      <w:proofErr w:type="spellStart"/>
      <w:r w:rsidRPr="00E20D6F">
        <w:rPr>
          <w:rFonts w:eastAsia="Times New Roman"/>
          <w:color w:val="000000"/>
        </w:rPr>
        <w:t>Τρούλης</w:t>
      </w:r>
      <w:proofErr w:type="spellEnd"/>
    </w:p>
    <w:p w:rsidR="00EA7F94" w:rsidRPr="00E20D6F" w:rsidRDefault="00EA7F94" w:rsidP="00E20D6F">
      <w:pPr>
        <w:jc w:val="both"/>
      </w:pPr>
    </w:p>
    <w:sectPr w:rsidR="00EA7F94" w:rsidRPr="00E20D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A5" w:rsidRDefault="006764A5" w:rsidP="00E20D6F">
      <w:r>
        <w:separator/>
      </w:r>
    </w:p>
  </w:endnote>
  <w:endnote w:type="continuationSeparator" w:id="0">
    <w:p w:rsidR="006764A5" w:rsidRDefault="006764A5" w:rsidP="00E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A5" w:rsidRDefault="006764A5" w:rsidP="00E20D6F">
      <w:r>
        <w:separator/>
      </w:r>
    </w:p>
  </w:footnote>
  <w:footnote w:type="continuationSeparator" w:id="0">
    <w:p w:rsidR="006764A5" w:rsidRDefault="006764A5" w:rsidP="00E2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F"/>
    <w:rsid w:val="006764A5"/>
    <w:rsid w:val="00D1595E"/>
    <w:rsid w:val="00E20D6F"/>
    <w:rsid w:val="00EA7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9120B-8689-4DFC-9A36-3BD999F6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6F"/>
    <w:pPr>
      <w:spacing w:after="0" w:line="240" w:lineRule="auto"/>
    </w:pPr>
    <w:rPr>
      <w:rFonts w:ascii="Times New Roman" w:hAnsi="Times New Roman" w:cs="Times New Roman"/>
      <w:sz w:val="24"/>
      <w:szCs w:val="24"/>
      <w:lang w:eastAsia="el-GR"/>
    </w:rPr>
  </w:style>
  <w:style w:type="paragraph" w:styleId="Heading2">
    <w:name w:val="heading 2"/>
    <w:basedOn w:val="Normal"/>
    <w:link w:val="Heading2Char"/>
    <w:uiPriority w:val="9"/>
    <w:semiHidden/>
    <w:unhideWhenUsed/>
    <w:qFormat/>
    <w:rsid w:val="00E20D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0D6F"/>
    <w:rPr>
      <w:rFonts w:ascii="Times New Roman" w:hAnsi="Times New Roman" w:cs="Times New Roman"/>
      <w:b/>
      <w:bCs/>
      <w:sz w:val="36"/>
      <w:szCs w:val="36"/>
      <w:lang w:eastAsia="el-GR"/>
    </w:rPr>
  </w:style>
  <w:style w:type="character" w:customStyle="1" w:styleId="relsubtitle">
    <w:name w:val="rel_subtitle"/>
    <w:basedOn w:val="DefaultParagraphFont"/>
    <w:rsid w:val="00E20D6F"/>
  </w:style>
  <w:style w:type="character" w:customStyle="1" w:styleId="relwriter">
    <w:name w:val="rel_writer"/>
    <w:basedOn w:val="DefaultParagraphFont"/>
    <w:rsid w:val="00E20D6F"/>
  </w:style>
  <w:style w:type="character" w:styleId="Strong">
    <w:name w:val="Strong"/>
    <w:basedOn w:val="DefaultParagraphFont"/>
    <w:uiPriority w:val="22"/>
    <w:qFormat/>
    <w:rsid w:val="00E20D6F"/>
    <w:rPr>
      <w:b/>
      <w:bCs/>
    </w:rPr>
  </w:style>
  <w:style w:type="paragraph" w:styleId="Header">
    <w:name w:val="header"/>
    <w:basedOn w:val="Normal"/>
    <w:link w:val="HeaderChar"/>
    <w:uiPriority w:val="99"/>
    <w:unhideWhenUsed/>
    <w:rsid w:val="00E20D6F"/>
    <w:pPr>
      <w:tabs>
        <w:tab w:val="center" w:pos="4153"/>
        <w:tab w:val="right" w:pos="8306"/>
      </w:tabs>
    </w:pPr>
  </w:style>
  <w:style w:type="character" w:customStyle="1" w:styleId="HeaderChar">
    <w:name w:val="Header Char"/>
    <w:basedOn w:val="DefaultParagraphFont"/>
    <w:link w:val="Header"/>
    <w:uiPriority w:val="99"/>
    <w:rsid w:val="00E20D6F"/>
    <w:rPr>
      <w:rFonts w:ascii="Times New Roman" w:hAnsi="Times New Roman" w:cs="Times New Roman"/>
      <w:sz w:val="24"/>
      <w:szCs w:val="24"/>
      <w:lang w:eastAsia="el-GR"/>
    </w:rPr>
  </w:style>
  <w:style w:type="paragraph" w:styleId="Footer">
    <w:name w:val="footer"/>
    <w:basedOn w:val="Normal"/>
    <w:link w:val="FooterChar"/>
    <w:uiPriority w:val="99"/>
    <w:unhideWhenUsed/>
    <w:rsid w:val="00E20D6F"/>
    <w:pPr>
      <w:tabs>
        <w:tab w:val="center" w:pos="4153"/>
        <w:tab w:val="right" w:pos="8306"/>
      </w:tabs>
    </w:pPr>
  </w:style>
  <w:style w:type="character" w:customStyle="1" w:styleId="FooterChar">
    <w:name w:val="Footer Char"/>
    <w:basedOn w:val="DefaultParagraphFont"/>
    <w:link w:val="Footer"/>
    <w:uiPriority w:val="99"/>
    <w:rsid w:val="00E20D6F"/>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MULTIX O.E.</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Τίτος Κοκολάκης</dc:creator>
  <cp:keywords/>
  <dc:description/>
  <cp:lastModifiedBy>Τίτος Κοκολάκης</cp:lastModifiedBy>
  <cp:revision>1</cp:revision>
  <dcterms:created xsi:type="dcterms:W3CDTF">2013-12-20T15:59:00Z</dcterms:created>
  <dcterms:modified xsi:type="dcterms:W3CDTF">2013-12-20T16:12:00Z</dcterms:modified>
</cp:coreProperties>
</file>